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C4AC" w14:textId="77777777" w:rsidR="005C4EBE" w:rsidRDefault="00A327F0" w:rsidP="00312996">
      <w:pPr>
        <w:jc w:val="both"/>
      </w:pPr>
      <w:r>
        <w:rPr>
          <w:noProof/>
        </w:rPr>
        <w:drawing>
          <wp:inline distT="0" distB="0" distL="0" distR="0" wp14:anchorId="6FC64787" wp14:editId="24B307F8">
            <wp:extent cx="1457325" cy="668904"/>
            <wp:effectExtent l="0" t="0" r="0" b="0"/>
            <wp:docPr id="5" name="Slika 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-H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54" cy="6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5D154" w14:textId="77777777" w:rsidR="005C4EBE" w:rsidRDefault="00A327F0" w:rsidP="00312996">
      <w:pPr>
        <w:jc w:val="both"/>
      </w:pPr>
      <w:r>
        <w:t>Hrvatska obrtnička komora</w:t>
      </w:r>
    </w:p>
    <w:p w14:paraId="4F9C4AFF" w14:textId="77777777" w:rsidR="007D44C1" w:rsidRDefault="00A327F0" w:rsidP="00312996">
      <w:pPr>
        <w:jc w:val="both"/>
      </w:pPr>
      <w:r>
        <w:t>Ilica 49/II, 10 000 Zagreb, Hrvatska</w:t>
      </w:r>
    </w:p>
    <w:p w14:paraId="39F5FD6A" w14:textId="42240B94" w:rsidR="005C4EBE" w:rsidRDefault="005C4EBE" w:rsidP="00312996">
      <w:pPr>
        <w:jc w:val="both"/>
      </w:pPr>
      <w:r>
        <w:t xml:space="preserve">Elektronička pošta: </w:t>
      </w:r>
      <w:hyperlink r:id="rId8" w:history="1">
        <w:r w:rsidR="008D61E7" w:rsidRPr="00D31C62">
          <w:rPr>
            <w:rStyle w:val="Hiperveza"/>
          </w:rPr>
          <w:t>hok@hok.hr</w:t>
        </w:r>
      </w:hyperlink>
    </w:p>
    <w:p w14:paraId="2D07B11D" w14:textId="77777777" w:rsidR="005C4EBE" w:rsidRDefault="005C4EBE" w:rsidP="00312996">
      <w:pPr>
        <w:jc w:val="both"/>
      </w:pPr>
      <w:r>
        <w:t xml:space="preserve">Internet stranica: </w:t>
      </w:r>
      <w:hyperlink r:id="rId9" w:history="1">
        <w:r w:rsidR="00A327F0" w:rsidRPr="00F115FD">
          <w:rPr>
            <w:rStyle w:val="Hiperveza"/>
          </w:rPr>
          <w:t>www.hok.hr</w:t>
        </w:r>
      </w:hyperlink>
      <w:r w:rsidR="007D44C1">
        <w:t xml:space="preserve"> </w:t>
      </w:r>
    </w:p>
    <w:p w14:paraId="1B2264B4" w14:textId="77777777" w:rsidR="005C4EBE" w:rsidRDefault="005C4EBE" w:rsidP="00312996">
      <w:pPr>
        <w:jc w:val="both"/>
      </w:pPr>
      <w:r>
        <w:t xml:space="preserve"> </w:t>
      </w:r>
    </w:p>
    <w:p w14:paraId="117E0597" w14:textId="77777777" w:rsidR="005C4EBE" w:rsidRDefault="005C4EBE" w:rsidP="00312996">
      <w:pPr>
        <w:jc w:val="both"/>
      </w:pPr>
      <w:r>
        <w:t xml:space="preserve"> </w:t>
      </w:r>
    </w:p>
    <w:p w14:paraId="2AA92E2D" w14:textId="77777777" w:rsidR="005C4EBE" w:rsidRDefault="005C4EBE" w:rsidP="00312996">
      <w:pPr>
        <w:jc w:val="both"/>
      </w:pPr>
      <w:r>
        <w:t xml:space="preserve"> </w:t>
      </w:r>
    </w:p>
    <w:p w14:paraId="375D304B" w14:textId="77777777" w:rsidR="005C4EBE" w:rsidRPr="00644C45" w:rsidRDefault="005C4EBE" w:rsidP="00312996">
      <w:pPr>
        <w:jc w:val="both"/>
        <w:rPr>
          <w:sz w:val="28"/>
          <w:szCs w:val="28"/>
        </w:rPr>
      </w:pPr>
      <w:r w:rsidRPr="00644C45">
        <w:rPr>
          <w:sz w:val="28"/>
          <w:szCs w:val="28"/>
        </w:rPr>
        <w:t xml:space="preserve"> </w:t>
      </w:r>
    </w:p>
    <w:p w14:paraId="0D126CB7" w14:textId="168625EB" w:rsidR="005C4EBE" w:rsidRPr="00644C45" w:rsidRDefault="00185F5A" w:rsidP="00312996">
      <w:pPr>
        <w:jc w:val="center"/>
        <w:rPr>
          <w:sz w:val="28"/>
          <w:szCs w:val="28"/>
        </w:rPr>
      </w:pPr>
      <w:r w:rsidRPr="00644C45">
        <w:rPr>
          <w:sz w:val="28"/>
          <w:szCs w:val="28"/>
        </w:rPr>
        <w:t>ODLUKA O PONIŠTENJU POSTUPKA NABAVE</w:t>
      </w:r>
    </w:p>
    <w:p w14:paraId="16E15631" w14:textId="77777777" w:rsidR="005C4EBE" w:rsidRPr="00644C45" w:rsidRDefault="005C4EBE" w:rsidP="00312996">
      <w:pPr>
        <w:jc w:val="center"/>
        <w:rPr>
          <w:sz w:val="28"/>
          <w:szCs w:val="28"/>
        </w:rPr>
      </w:pPr>
    </w:p>
    <w:p w14:paraId="5DB441A2" w14:textId="1C3AA063" w:rsidR="00691456" w:rsidRPr="00644C45" w:rsidRDefault="005C4EBE" w:rsidP="00312996">
      <w:pPr>
        <w:jc w:val="center"/>
        <w:rPr>
          <w:b/>
          <w:sz w:val="28"/>
          <w:szCs w:val="28"/>
        </w:rPr>
      </w:pPr>
      <w:r w:rsidRPr="00644C45">
        <w:rPr>
          <w:sz w:val="28"/>
          <w:szCs w:val="28"/>
        </w:rPr>
        <w:t xml:space="preserve">Naziv nabave: </w:t>
      </w:r>
      <w:r w:rsidR="00E9421C" w:rsidRPr="00644C45">
        <w:rPr>
          <w:rFonts w:cstheme="minorHAnsi"/>
          <w:b/>
          <w:bCs/>
          <w:sz w:val="28"/>
          <w:szCs w:val="28"/>
        </w:rPr>
        <w:t>Usluga organizacije događanja za promociju obrazovanja za obrtnička zanimanja na području Republike Hrvatske</w:t>
      </w:r>
    </w:p>
    <w:p w14:paraId="6746C7A7" w14:textId="4C7C6301" w:rsidR="000E74E8" w:rsidRPr="00644C45" w:rsidRDefault="005C4EBE" w:rsidP="000E74E8">
      <w:pPr>
        <w:jc w:val="center"/>
        <w:rPr>
          <w:sz w:val="28"/>
          <w:szCs w:val="28"/>
        </w:rPr>
      </w:pPr>
      <w:r w:rsidRPr="00644C45">
        <w:rPr>
          <w:sz w:val="28"/>
          <w:szCs w:val="28"/>
        </w:rPr>
        <w:t>Evidencijski broj nabave:</w:t>
      </w:r>
    </w:p>
    <w:p w14:paraId="21664FC6" w14:textId="0C580028" w:rsidR="005C4EBE" w:rsidRPr="00644C45" w:rsidRDefault="00793F70" w:rsidP="00312996">
      <w:pPr>
        <w:jc w:val="center"/>
        <w:rPr>
          <w:sz w:val="28"/>
          <w:szCs w:val="28"/>
        </w:rPr>
      </w:pPr>
      <w:r w:rsidRPr="00644C45">
        <w:rPr>
          <w:sz w:val="28"/>
          <w:szCs w:val="28"/>
        </w:rPr>
        <w:t>14-536-4209-27-2019</w:t>
      </w:r>
    </w:p>
    <w:p w14:paraId="6D0F2D4D" w14:textId="77777777" w:rsidR="005C4EBE" w:rsidRPr="00644C45" w:rsidRDefault="005C4EBE" w:rsidP="00312996">
      <w:pPr>
        <w:jc w:val="center"/>
        <w:rPr>
          <w:sz w:val="28"/>
          <w:szCs w:val="28"/>
        </w:rPr>
      </w:pPr>
    </w:p>
    <w:p w14:paraId="7A49E306" w14:textId="2BFC9790" w:rsidR="005C4EBE" w:rsidRPr="00644C45" w:rsidRDefault="005C4EBE" w:rsidP="00312996">
      <w:pPr>
        <w:jc w:val="center"/>
        <w:rPr>
          <w:sz w:val="28"/>
          <w:szCs w:val="28"/>
        </w:rPr>
      </w:pPr>
      <w:r w:rsidRPr="00644C45">
        <w:rPr>
          <w:sz w:val="28"/>
          <w:szCs w:val="28"/>
        </w:rPr>
        <w:t xml:space="preserve">Naziv </w:t>
      </w:r>
      <w:r w:rsidR="00153419" w:rsidRPr="00644C45">
        <w:rPr>
          <w:sz w:val="28"/>
          <w:szCs w:val="28"/>
        </w:rPr>
        <w:t>Promocija poduzetništva (KK.03.1.2.24</w:t>
      </w:r>
      <w:r w:rsidR="00E9421C" w:rsidRPr="00644C45">
        <w:rPr>
          <w:sz w:val="28"/>
          <w:szCs w:val="28"/>
        </w:rPr>
        <w:t>.0001</w:t>
      </w:r>
      <w:r w:rsidR="00153419" w:rsidRPr="00644C45">
        <w:rPr>
          <w:sz w:val="28"/>
          <w:szCs w:val="28"/>
        </w:rPr>
        <w:t>)</w:t>
      </w:r>
    </w:p>
    <w:p w14:paraId="7F974759" w14:textId="77777777" w:rsidR="005C4EBE" w:rsidRDefault="005C4EBE" w:rsidP="00312996">
      <w:pPr>
        <w:jc w:val="both"/>
      </w:pPr>
      <w:r>
        <w:t xml:space="preserve"> </w:t>
      </w:r>
    </w:p>
    <w:p w14:paraId="6999305E" w14:textId="77777777" w:rsidR="005C4EBE" w:rsidRDefault="005C4EBE" w:rsidP="00312996">
      <w:pPr>
        <w:jc w:val="both"/>
      </w:pPr>
      <w:r>
        <w:t xml:space="preserve"> </w:t>
      </w:r>
    </w:p>
    <w:p w14:paraId="34E17CE9" w14:textId="77777777" w:rsidR="005C4EBE" w:rsidRDefault="005C4EBE" w:rsidP="00312996">
      <w:pPr>
        <w:jc w:val="both"/>
      </w:pPr>
    </w:p>
    <w:p w14:paraId="4981CCA9" w14:textId="77777777" w:rsidR="005C4EBE" w:rsidRDefault="005C4EBE" w:rsidP="00312996">
      <w:pPr>
        <w:jc w:val="both"/>
      </w:pPr>
      <w:r>
        <w:t xml:space="preserve"> </w:t>
      </w:r>
    </w:p>
    <w:p w14:paraId="13955D51" w14:textId="77777777" w:rsidR="008F66A6" w:rsidRDefault="008F66A6" w:rsidP="00312996">
      <w:pPr>
        <w:jc w:val="both"/>
      </w:pPr>
    </w:p>
    <w:p w14:paraId="6429B1CF" w14:textId="2398FFE4" w:rsidR="005C4EBE" w:rsidRDefault="005C4EBE" w:rsidP="00312996">
      <w:pPr>
        <w:jc w:val="both"/>
      </w:pPr>
      <w:r w:rsidRPr="000E74E8">
        <w:t>U Zagrebu,</w:t>
      </w:r>
      <w:r w:rsidR="007766F4">
        <w:t xml:space="preserve"> </w:t>
      </w:r>
      <w:r w:rsidR="00185F5A">
        <w:t>2</w:t>
      </w:r>
      <w:r w:rsidR="00E34632">
        <w:t>7</w:t>
      </w:r>
      <w:r w:rsidR="007766F4">
        <w:t>.9.2</w:t>
      </w:r>
      <w:bookmarkStart w:id="0" w:name="_GoBack"/>
      <w:bookmarkEnd w:id="0"/>
      <w:r w:rsidR="007766F4">
        <w:t>019.</w:t>
      </w:r>
    </w:p>
    <w:p w14:paraId="2E9733AF" w14:textId="77777777" w:rsidR="005C4EBE" w:rsidRDefault="005C4EBE" w:rsidP="00312996">
      <w:pPr>
        <w:jc w:val="both"/>
      </w:pPr>
      <w:r>
        <w:t xml:space="preserve"> </w:t>
      </w:r>
    </w:p>
    <w:p w14:paraId="79A6801C" w14:textId="77777777" w:rsidR="005C4EBE" w:rsidRDefault="005C4EBE" w:rsidP="00312996">
      <w:pPr>
        <w:jc w:val="both"/>
      </w:pPr>
    </w:p>
    <w:p w14:paraId="038DB394" w14:textId="77777777" w:rsidR="005C4EBE" w:rsidRDefault="005C4EBE" w:rsidP="00312996">
      <w:pPr>
        <w:jc w:val="both"/>
      </w:pPr>
      <w:r>
        <w:t xml:space="preserve"> </w:t>
      </w:r>
    </w:p>
    <w:p w14:paraId="6E2EDC8D" w14:textId="56B61ABC" w:rsidR="008F66A6" w:rsidRDefault="005C4EBE" w:rsidP="00312996">
      <w:pPr>
        <w:jc w:val="both"/>
      </w:pPr>
      <w:r>
        <w:t xml:space="preserve"> </w:t>
      </w:r>
    </w:p>
    <w:p w14:paraId="232C8434" w14:textId="77777777" w:rsidR="00153419" w:rsidRDefault="00153419" w:rsidP="00312996">
      <w:pPr>
        <w:jc w:val="both"/>
      </w:pPr>
    </w:p>
    <w:p w14:paraId="16CFF85F" w14:textId="7BDD0A33" w:rsidR="007D44C1" w:rsidRDefault="008D61E7" w:rsidP="008D61E7">
      <w:pPr>
        <w:jc w:val="center"/>
        <w:rPr>
          <w:b/>
        </w:rPr>
      </w:pPr>
      <w:r>
        <w:rPr>
          <w:b/>
        </w:rPr>
        <w:lastRenderedPageBreak/>
        <w:t>ODLUKA O PONIŠTENJU POSTUPKA NABAVE</w:t>
      </w:r>
    </w:p>
    <w:p w14:paraId="69DD33C5" w14:textId="77777777" w:rsidR="008D61E7" w:rsidRPr="00312996" w:rsidRDefault="008D61E7" w:rsidP="008D61E7">
      <w:pPr>
        <w:jc w:val="center"/>
        <w:rPr>
          <w:b/>
        </w:rPr>
      </w:pPr>
    </w:p>
    <w:p w14:paraId="437824C3" w14:textId="77777777" w:rsidR="000E74E8" w:rsidRPr="00974D26" w:rsidRDefault="000E74E8" w:rsidP="00E34632">
      <w:pPr>
        <w:jc w:val="both"/>
        <w:rPr>
          <w:b/>
        </w:rPr>
      </w:pPr>
      <w:r w:rsidRPr="00974D26">
        <w:rPr>
          <w:b/>
        </w:rPr>
        <w:t xml:space="preserve">Podaci o Naručitelju </w:t>
      </w:r>
    </w:p>
    <w:p w14:paraId="732714EB" w14:textId="77777777" w:rsidR="000E74E8" w:rsidRPr="00974D26" w:rsidRDefault="000E74E8" w:rsidP="00E34632">
      <w:pPr>
        <w:jc w:val="both"/>
      </w:pPr>
      <w:r w:rsidRPr="00974D26">
        <w:t>Naziv naručitelja: Hrvatska obrtnička komora</w:t>
      </w:r>
    </w:p>
    <w:p w14:paraId="3D5A7189" w14:textId="77777777" w:rsidR="000E74E8" w:rsidRPr="00974D26" w:rsidRDefault="000E74E8" w:rsidP="00E34632">
      <w:pPr>
        <w:jc w:val="both"/>
      </w:pPr>
      <w:r w:rsidRPr="00974D26">
        <w:t>Sjedište naručitelja: Ilica 49/II, 10 000 Zagreb</w:t>
      </w:r>
    </w:p>
    <w:p w14:paraId="2BF9EC31" w14:textId="77777777" w:rsidR="000E74E8" w:rsidRPr="00974D26" w:rsidRDefault="000E74E8" w:rsidP="00E34632">
      <w:pPr>
        <w:jc w:val="both"/>
        <w:rPr>
          <w:rFonts w:cstheme="minorHAnsi"/>
        </w:rPr>
      </w:pPr>
      <w:r w:rsidRPr="00974D26">
        <w:rPr>
          <w:rFonts w:cstheme="minorHAnsi"/>
        </w:rPr>
        <w:t>OIB: 96583527575</w:t>
      </w:r>
    </w:p>
    <w:p w14:paraId="688CD18B" w14:textId="651338A8" w:rsidR="005C4EBE" w:rsidRPr="00974D26" w:rsidRDefault="005C4EBE" w:rsidP="00E34632">
      <w:pPr>
        <w:jc w:val="both"/>
      </w:pPr>
      <w:r w:rsidRPr="00974D26">
        <w:rPr>
          <w:b/>
        </w:rPr>
        <w:t>Naziv projekta</w:t>
      </w:r>
      <w:r w:rsidRPr="00974D26">
        <w:t xml:space="preserve">: </w:t>
      </w:r>
      <w:r w:rsidR="00153419" w:rsidRPr="00974D26">
        <w:t>Promocija poduzetništva</w:t>
      </w:r>
    </w:p>
    <w:p w14:paraId="7D4FB8C7" w14:textId="121D1905" w:rsidR="005C4EBE" w:rsidRPr="00974D26" w:rsidRDefault="005C4EBE" w:rsidP="00E34632">
      <w:pPr>
        <w:jc w:val="both"/>
      </w:pPr>
      <w:r w:rsidRPr="00974D26">
        <w:rPr>
          <w:b/>
        </w:rPr>
        <w:t>Referentni broj ugovora:</w:t>
      </w:r>
      <w:r w:rsidRPr="00974D26">
        <w:t xml:space="preserve"> </w:t>
      </w:r>
      <w:r w:rsidR="00153419" w:rsidRPr="00974D26">
        <w:t>KK.03.1.2.24</w:t>
      </w:r>
      <w:r w:rsidR="00E9421C" w:rsidRPr="00974D26">
        <w:t>.0001</w:t>
      </w:r>
    </w:p>
    <w:p w14:paraId="5C469080" w14:textId="25EA3FF5" w:rsidR="005C4EBE" w:rsidRPr="00974D26" w:rsidRDefault="005C4EBE" w:rsidP="00E34632">
      <w:pPr>
        <w:jc w:val="both"/>
        <w:rPr>
          <w:bCs/>
        </w:rPr>
      </w:pPr>
      <w:r w:rsidRPr="00974D26">
        <w:rPr>
          <w:b/>
        </w:rPr>
        <w:t>Evidencijski broj nabave:</w:t>
      </w:r>
      <w:r w:rsidR="00793F70" w:rsidRPr="00974D26">
        <w:rPr>
          <w:bCs/>
        </w:rPr>
        <w:t xml:space="preserve"> </w:t>
      </w:r>
      <w:r w:rsidR="00793F70" w:rsidRPr="00974D26">
        <w:t>14-536-4209-27-2019</w:t>
      </w:r>
    </w:p>
    <w:p w14:paraId="1A2273EA" w14:textId="61E1EDE1" w:rsidR="00312996" w:rsidRPr="00974D26" w:rsidRDefault="005C4EBE" w:rsidP="00E34632">
      <w:pPr>
        <w:jc w:val="both"/>
      </w:pPr>
      <w:r w:rsidRPr="00974D26">
        <w:rPr>
          <w:b/>
        </w:rPr>
        <w:t>Predmet nabave:</w:t>
      </w:r>
    </w:p>
    <w:p w14:paraId="57255BF2" w14:textId="01558A18" w:rsidR="005C4EBE" w:rsidRPr="00974D26" w:rsidRDefault="00E9421C" w:rsidP="00E34632">
      <w:pPr>
        <w:jc w:val="both"/>
      </w:pPr>
      <w:r w:rsidRPr="00974D26">
        <w:rPr>
          <w:rFonts w:cstheme="minorHAnsi"/>
        </w:rPr>
        <w:t>Usluga organizacije događanja za promociju obrazovanja za obrtnička zanimanja na području Republike Hrvatske</w:t>
      </w:r>
    </w:p>
    <w:p w14:paraId="4F4537EB" w14:textId="336FBC7C" w:rsidR="00312996" w:rsidRPr="00974D26" w:rsidRDefault="005C4EBE" w:rsidP="00E34632">
      <w:pPr>
        <w:jc w:val="both"/>
        <w:rPr>
          <w:b/>
        </w:rPr>
      </w:pPr>
      <w:r w:rsidRPr="00974D26">
        <w:rPr>
          <w:b/>
        </w:rPr>
        <w:t>Procijenjena ukupna vrijednost nabave:</w:t>
      </w:r>
    </w:p>
    <w:p w14:paraId="7D29CF1D" w14:textId="39D11A49" w:rsidR="005C4EBE" w:rsidRPr="00974D26" w:rsidRDefault="005C4EBE" w:rsidP="00E34632">
      <w:pPr>
        <w:jc w:val="both"/>
      </w:pPr>
      <w:r w:rsidRPr="00974D26">
        <w:t xml:space="preserve">Procijenjena ukupna vrijednost nabave je </w:t>
      </w:r>
      <w:r w:rsidR="00E9421C" w:rsidRPr="00974D26">
        <w:t>510</w:t>
      </w:r>
      <w:r w:rsidR="00166C28" w:rsidRPr="00974D26">
        <w:t>.000,00</w:t>
      </w:r>
      <w:r w:rsidRPr="00974D26">
        <w:t xml:space="preserve"> HRK. Iznos naveden kao ukupna vrijednost nabave je ukupna maksimalna vrijednost nabave.</w:t>
      </w:r>
    </w:p>
    <w:p w14:paraId="1659029F" w14:textId="26A460E3" w:rsidR="00981FBD" w:rsidRPr="00974D26" w:rsidRDefault="005C4EBE" w:rsidP="00E34632">
      <w:pPr>
        <w:jc w:val="both"/>
        <w:rPr>
          <w:bCs/>
        </w:rPr>
      </w:pPr>
      <w:r w:rsidRPr="00974D26">
        <w:rPr>
          <w:b/>
        </w:rPr>
        <w:t>Vrsta postupka nabave:</w:t>
      </w:r>
      <w:r w:rsidR="008D61E7" w:rsidRPr="00974D26">
        <w:rPr>
          <w:bCs/>
        </w:rPr>
        <w:t xml:space="preserve"> javno nadmetanje</w:t>
      </w:r>
    </w:p>
    <w:p w14:paraId="0B25B7DD" w14:textId="2FB2D3AD" w:rsidR="008D61E7" w:rsidRPr="00974D26" w:rsidRDefault="008D61E7" w:rsidP="00E34632">
      <w:pPr>
        <w:jc w:val="both"/>
        <w:rPr>
          <w:bCs/>
        </w:rPr>
      </w:pPr>
      <w:r w:rsidRPr="00974D26">
        <w:rPr>
          <w:b/>
        </w:rPr>
        <w:t>Obrazloženje Odluke:</w:t>
      </w:r>
    </w:p>
    <w:p w14:paraId="7A6F4EF6" w14:textId="16EBAAE8" w:rsidR="008D61E7" w:rsidRPr="00974D26" w:rsidRDefault="008D61E7" w:rsidP="00E34632">
      <w:pPr>
        <w:jc w:val="both"/>
        <w:rPr>
          <w:bCs/>
        </w:rPr>
      </w:pPr>
      <w:r w:rsidRPr="00974D26">
        <w:rPr>
          <w:bCs/>
        </w:rPr>
        <w:t xml:space="preserve">Ovom odlukom poništava se postupak nabave usluga organizacije događanja za promociju obrazovanja za obrtnička zanimanja na području Republike Hrvatske u projektu Promocije poduzetništva koji je objavljen 3. rujna 2019. godine na </w:t>
      </w:r>
      <w:hyperlink r:id="rId10" w:history="1">
        <w:r w:rsidRPr="00974D26">
          <w:rPr>
            <w:rStyle w:val="Hiperveza"/>
            <w:bCs/>
          </w:rPr>
          <w:t>www.strukturnifondovi.hr</w:t>
        </w:r>
      </w:hyperlink>
      <w:r w:rsidRPr="00974D26">
        <w:rPr>
          <w:bCs/>
        </w:rPr>
        <w:t>.</w:t>
      </w:r>
    </w:p>
    <w:p w14:paraId="3D3D1FBC" w14:textId="73363289" w:rsidR="008D61E7" w:rsidRPr="00974D26" w:rsidRDefault="008D61E7" w:rsidP="00E34632">
      <w:pPr>
        <w:pStyle w:val="Default"/>
        <w:jc w:val="both"/>
        <w:rPr>
          <w:sz w:val="22"/>
          <w:szCs w:val="22"/>
        </w:rPr>
      </w:pPr>
      <w:r w:rsidRPr="00974D26">
        <w:rPr>
          <w:sz w:val="22"/>
          <w:szCs w:val="22"/>
        </w:rPr>
        <w:t>Naručitelj poništava predmetni postupak nabave</w:t>
      </w:r>
      <w:r w:rsidR="00E34632" w:rsidRPr="00974D26">
        <w:rPr>
          <w:sz w:val="22"/>
          <w:szCs w:val="22"/>
        </w:rPr>
        <w:t xml:space="preserve"> s obzirom da se tijekom postupka utvrdilo da je Dokumentacija za nadmetanje manjkava te kao takva ne omogućava učinkovito sklapanje ugovora te su potrebne veće izmjene Dokumentacije za nadmetanje i ponavljanje postupka.</w:t>
      </w:r>
    </w:p>
    <w:p w14:paraId="013DB340" w14:textId="77777777" w:rsidR="00E34632" w:rsidRPr="00974D26" w:rsidRDefault="00E34632" w:rsidP="00E34632">
      <w:pPr>
        <w:pStyle w:val="Default"/>
        <w:jc w:val="both"/>
        <w:rPr>
          <w:sz w:val="22"/>
          <w:szCs w:val="22"/>
        </w:rPr>
      </w:pPr>
    </w:p>
    <w:p w14:paraId="50608B48" w14:textId="5E1BFFEE" w:rsidR="00E34632" w:rsidRPr="00974D26" w:rsidRDefault="00E34632" w:rsidP="00E34632">
      <w:pPr>
        <w:jc w:val="both"/>
        <w:rPr>
          <w:bCs/>
        </w:rPr>
      </w:pPr>
      <w:r w:rsidRPr="00974D26">
        <w:rPr>
          <w:bCs/>
        </w:rPr>
        <w:t>Pristigle ponude vratit će se neotvorene Ponuditeljima.</w:t>
      </w:r>
    </w:p>
    <w:p w14:paraId="51D38DA5" w14:textId="37124CEE" w:rsidR="00E34632" w:rsidRPr="00974D26" w:rsidRDefault="00E34632" w:rsidP="00E34632">
      <w:pPr>
        <w:jc w:val="both"/>
        <w:rPr>
          <w:b/>
        </w:rPr>
      </w:pPr>
      <w:r w:rsidRPr="00974D26">
        <w:rPr>
          <w:b/>
        </w:rPr>
        <w:t>Naručitelj će novi postupak pokrenuti u roku od 30 radnih dana od dana donošenja ove odluke.</w:t>
      </w:r>
    </w:p>
    <w:p w14:paraId="541E2685" w14:textId="23B89C60" w:rsidR="00E34632" w:rsidRPr="00974D26" w:rsidRDefault="00E34632" w:rsidP="00312996">
      <w:pPr>
        <w:jc w:val="both"/>
        <w:rPr>
          <w:b/>
        </w:rPr>
      </w:pPr>
    </w:p>
    <w:p w14:paraId="7C53E377" w14:textId="02A69FB0" w:rsidR="00E34632" w:rsidRPr="00974D26" w:rsidRDefault="00E34632" w:rsidP="00E34632">
      <w:pPr>
        <w:ind w:left="5954"/>
        <w:contextualSpacing/>
        <w:jc w:val="center"/>
        <w:rPr>
          <w:bCs/>
        </w:rPr>
      </w:pPr>
      <w:r w:rsidRPr="00974D26">
        <w:rPr>
          <w:bCs/>
        </w:rPr>
        <w:t>Hrvatska obrtnička komora</w:t>
      </w:r>
    </w:p>
    <w:p w14:paraId="4D48E09A" w14:textId="1903BFBD" w:rsidR="00E34632" w:rsidRPr="00974D26" w:rsidRDefault="00E34632" w:rsidP="00E34632">
      <w:pPr>
        <w:ind w:left="5954"/>
        <w:contextualSpacing/>
        <w:jc w:val="center"/>
        <w:rPr>
          <w:bCs/>
        </w:rPr>
      </w:pPr>
      <w:r w:rsidRPr="00974D26">
        <w:rPr>
          <w:bCs/>
        </w:rPr>
        <w:t>Glavna tajnica</w:t>
      </w:r>
    </w:p>
    <w:p w14:paraId="3FDF71C1" w14:textId="77777777" w:rsidR="00E34632" w:rsidRPr="00974D26" w:rsidRDefault="00E34632" w:rsidP="00E34632">
      <w:pPr>
        <w:ind w:left="5954"/>
        <w:contextualSpacing/>
        <w:jc w:val="center"/>
        <w:rPr>
          <w:bCs/>
        </w:rPr>
      </w:pPr>
    </w:p>
    <w:p w14:paraId="240B58EB" w14:textId="7A1BC683" w:rsidR="00E34632" w:rsidRPr="00974D26" w:rsidRDefault="00E34632" w:rsidP="00E34632">
      <w:pPr>
        <w:ind w:left="5954"/>
        <w:jc w:val="center"/>
        <w:rPr>
          <w:bCs/>
        </w:rPr>
      </w:pPr>
      <w:r w:rsidRPr="00974D26">
        <w:rPr>
          <w:bCs/>
        </w:rPr>
        <w:t>Violeta Jelić, prof.</w:t>
      </w:r>
    </w:p>
    <w:p w14:paraId="169B81C9" w14:textId="7A518B2B" w:rsidR="00E34632" w:rsidRPr="00974D26" w:rsidRDefault="00E34632" w:rsidP="00E34632">
      <w:pPr>
        <w:rPr>
          <w:bCs/>
          <w:sz w:val="18"/>
          <w:szCs w:val="18"/>
        </w:rPr>
      </w:pPr>
      <w:r w:rsidRPr="00974D26">
        <w:rPr>
          <w:bCs/>
          <w:sz w:val="18"/>
          <w:szCs w:val="18"/>
        </w:rPr>
        <w:t>Dostaviti:</w:t>
      </w:r>
    </w:p>
    <w:p w14:paraId="2554F2D9" w14:textId="0145167D" w:rsidR="00E34632" w:rsidRPr="00974D26" w:rsidRDefault="00E34632" w:rsidP="00E34632">
      <w:pPr>
        <w:pStyle w:val="Odlomakpopisa"/>
        <w:numPr>
          <w:ilvl w:val="0"/>
          <w:numId w:val="2"/>
        </w:numPr>
        <w:rPr>
          <w:bCs/>
          <w:sz w:val="18"/>
          <w:szCs w:val="18"/>
        </w:rPr>
      </w:pPr>
      <w:r w:rsidRPr="00974D26">
        <w:rPr>
          <w:bCs/>
          <w:sz w:val="18"/>
          <w:szCs w:val="18"/>
        </w:rPr>
        <w:t>Ponuditeljima</w:t>
      </w:r>
    </w:p>
    <w:p w14:paraId="527C73EE" w14:textId="70206063" w:rsidR="00E34632" w:rsidRPr="00974D26" w:rsidRDefault="00E34632" w:rsidP="00E34632">
      <w:pPr>
        <w:pStyle w:val="Odlomakpopisa"/>
        <w:numPr>
          <w:ilvl w:val="0"/>
          <w:numId w:val="2"/>
        </w:numPr>
        <w:rPr>
          <w:bCs/>
          <w:sz w:val="18"/>
          <w:szCs w:val="18"/>
        </w:rPr>
      </w:pPr>
      <w:r w:rsidRPr="00974D26">
        <w:rPr>
          <w:bCs/>
          <w:sz w:val="18"/>
          <w:szCs w:val="18"/>
        </w:rPr>
        <w:t>Arhiva</w:t>
      </w:r>
    </w:p>
    <w:sectPr w:rsidR="00E34632" w:rsidRPr="00974D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77F71" w14:textId="77777777" w:rsidR="006D7165" w:rsidRDefault="006D7165" w:rsidP="005C4EBE">
      <w:pPr>
        <w:spacing w:after="0" w:line="240" w:lineRule="auto"/>
      </w:pPr>
      <w:r>
        <w:separator/>
      </w:r>
    </w:p>
  </w:endnote>
  <w:endnote w:type="continuationSeparator" w:id="0">
    <w:p w14:paraId="1A4C21B1" w14:textId="77777777" w:rsidR="006D7165" w:rsidRDefault="006D7165" w:rsidP="005C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969799"/>
      <w:docPartObj>
        <w:docPartGallery w:val="Page Numbers (Bottom of Page)"/>
        <w:docPartUnique/>
      </w:docPartObj>
    </w:sdtPr>
    <w:sdtEndPr/>
    <w:sdtContent>
      <w:p w14:paraId="1C4E3053" w14:textId="4EC85D6C" w:rsidR="005C4EBE" w:rsidRDefault="003675A4" w:rsidP="003675A4">
        <w:pPr>
          <w:pStyle w:val="Podnoje"/>
          <w:jc w:val="center"/>
        </w:pPr>
        <w:r>
          <w:rPr>
            <w:noProof/>
          </w:rPr>
          <w:drawing>
            <wp:inline distT="0" distB="0" distL="0" distR="0" wp14:anchorId="0428FF94" wp14:editId="33E183DE">
              <wp:extent cx="737366" cy="338447"/>
              <wp:effectExtent l="0" t="0" r="5715" b="5080"/>
              <wp:docPr id="2" name="Slika 2" descr="Slika na kojoj se prikazuje tekst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slika-HOK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121" cy="35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  <w:lang w:eastAsia="hr-HR"/>
          </w:rPr>
          <w:drawing>
            <wp:inline distT="0" distB="0" distL="0" distR="0" wp14:anchorId="6D8CB0D7" wp14:editId="4969161A">
              <wp:extent cx="4302911" cy="742208"/>
              <wp:effectExtent l="0" t="0" r="2540" b="127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43444" cy="78369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5F81AFCC" wp14:editId="0D420279">
              <wp:extent cx="659739" cy="593766"/>
              <wp:effectExtent l="0" t="0" r="0" b="0"/>
              <wp:docPr id="4" name="Slik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ingo17_logo_.pn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01" cy="621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1FCD2" w14:textId="77777777" w:rsidR="006D7165" w:rsidRDefault="006D7165" w:rsidP="005C4EBE">
      <w:pPr>
        <w:spacing w:after="0" w:line="240" w:lineRule="auto"/>
      </w:pPr>
      <w:r>
        <w:separator/>
      </w:r>
    </w:p>
  </w:footnote>
  <w:footnote w:type="continuationSeparator" w:id="0">
    <w:p w14:paraId="6AC0CF2A" w14:textId="77777777" w:rsidR="006D7165" w:rsidRDefault="006D7165" w:rsidP="005C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E2265"/>
    <w:multiLevelType w:val="hybridMultilevel"/>
    <w:tmpl w:val="859C1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831C1"/>
    <w:multiLevelType w:val="multilevel"/>
    <w:tmpl w:val="EC6CAD3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BE"/>
    <w:rsid w:val="00025FC1"/>
    <w:rsid w:val="00040758"/>
    <w:rsid w:val="000E74E8"/>
    <w:rsid w:val="00153419"/>
    <w:rsid w:val="001576FB"/>
    <w:rsid w:val="00166C28"/>
    <w:rsid w:val="00185F5A"/>
    <w:rsid w:val="001A39D8"/>
    <w:rsid w:val="002226B0"/>
    <w:rsid w:val="00303CF5"/>
    <w:rsid w:val="00312996"/>
    <w:rsid w:val="00350869"/>
    <w:rsid w:val="003675A4"/>
    <w:rsid w:val="00480BBA"/>
    <w:rsid w:val="0049476F"/>
    <w:rsid w:val="004D30C4"/>
    <w:rsid w:val="005C4EBE"/>
    <w:rsid w:val="006021E7"/>
    <w:rsid w:val="00644C45"/>
    <w:rsid w:val="006805BC"/>
    <w:rsid w:val="00691456"/>
    <w:rsid w:val="00695884"/>
    <w:rsid w:val="006D7165"/>
    <w:rsid w:val="00741ED4"/>
    <w:rsid w:val="007766F4"/>
    <w:rsid w:val="00793F70"/>
    <w:rsid w:val="007B1941"/>
    <w:rsid w:val="007D44C1"/>
    <w:rsid w:val="00832C0B"/>
    <w:rsid w:val="008D61E7"/>
    <w:rsid w:val="008F66A6"/>
    <w:rsid w:val="0095470C"/>
    <w:rsid w:val="00974D26"/>
    <w:rsid w:val="00981FBD"/>
    <w:rsid w:val="00A22912"/>
    <w:rsid w:val="00A327F0"/>
    <w:rsid w:val="00A84E80"/>
    <w:rsid w:val="00B77FAE"/>
    <w:rsid w:val="00C32800"/>
    <w:rsid w:val="00CC393C"/>
    <w:rsid w:val="00E34632"/>
    <w:rsid w:val="00E9421C"/>
    <w:rsid w:val="00F5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8A26"/>
  <w15:chartTrackingRefBased/>
  <w15:docId w15:val="{F9C7703A-9A52-45D7-88B5-9465FD1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EBE"/>
  </w:style>
  <w:style w:type="paragraph" w:styleId="Podnoje">
    <w:name w:val="footer"/>
    <w:basedOn w:val="Normal"/>
    <w:link w:val="PodnojeChar"/>
    <w:uiPriority w:val="99"/>
    <w:unhideWhenUsed/>
    <w:rsid w:val="005C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EBE"/>
  </w:style>
  <w:style w:type="character" w:styleId="Hiperveza">
    <w:name w:val="Hyperlink"/>
    <w:basedOn w:val="Zadanifontodlomka"/>
    <w:uiPriority w:val="99"/>
    <w:unhideWhenUsed/>
    <w:rsid w:val="007D44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7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E74E8"/>
    <w:pPr>
      <w:ind w:left="720"/>
      <w:contextualSpacing/>
    </w:pPr>
  </w:style>
  <w:style w:type="paragraph" w:customStyle="1" w:styleId="Default">
    <w:name w:val="Default"/>
    <w:rsid w:val="008D6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@ho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rukturnifondov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k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Zoran Varga</cp:lastModifiedBy>
  <cp:revision>7</cp:revision>
  <cp:lastPrinted>2019-09-27T08:56:00Z</cp:lastPrinted>
  <dcterms:created xsi:type="dcterms:W3CDTF">2019-09-26T08:28:00Z</dcterms:created>
  <dcterms:modified xsi:type="dcterms:W3CDTF">2019-09-27T08:58:00Z</dcterms:modified>
</cp:coreProperties>
</file>